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CEE42" w14:textId="77777777" w:rsidR="0082036B" w:rsidRPr="00D05219" w:rsidRDefault="00F659DF" w:rsidP="00F659DF">
      <w:pPr>
        <w:jc w:val="center"/>
        <w:rPr>
          <w:rFonts w:ascii="Arial Narrow" w:hAnsi="Arial Narrow"/>
          <w:b/>
          <w:i/>
          <w:color w:val="1F4E79" w:themeColor="accent5" w:themeShade="80"/>
          <w:sz w:val="32"/>
          <w:szCs w:val="32"/>
          <w:u w:val="single"/>
        </w:rPr>
      </w:pPr>
      <w:r w:rsidRPr="00D05219">
        <w:rPr>
          <w:rFonts w:ascii="Arial Narrow" w:hAnsi="Arial Narrow"/>
          <w:b/>
          <w:i/>
          <w:color w:val="1F4E79" w:themeColor="accent5" w:themeShade="80"/>
          <w:sz w:val="32"/>
          <w:szCs w:val="32"/>
          <w:u w:val="single"/>
        </w:rPr>
        <w:t>What to do when an injury happens</w:t>
      </w:r>
    </w:p>
    <w:p w14:paraId="3F0D3DC8" w14:textId="77777777" w:rsidR="00F659DF" w:rsidRPr="00D05219" w:rsidRDefault="00F659DF" w:rsidP="00F659DF">
      <w:pPr>
        <w:jc w:val="center"/>
        <w:rPr>
          <w:rFonts w:ascii="Arial Narrow" w:hAnsi="Arial Narrow"/>
          <w:b/>
          <w:i/>
          <w:color w:val="1F4E79" w:themeColor="accent5" w:themeShade="80"/>
        </w:rPr>
      </w:pPr>
    </w:p>
    <w:p w14:paraId="7A07F965" w14:textId="77777777" w:rsidR="00F659DF" w:rsidRPr="00D05219" w:rsidRDefault="00F659DF" w:rsidP="00F659DF">
      <w:p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The following is a checklist of things to consider when you or a co-worker is injured at work. Use your judgement on what you should actually do based on the circumstances at the time.</w:t>
      </w:r>
    </w:p>
    <w:p w14:paraId="1EF78C6F" w14:textId="77777777" w:rsidR="00F659DF" w:rsidRPr="00D05219" w:rsidRDefault="00F659DF" w:rsidP="00F659DF">
      <w:pPr>
        <w:rPr>
          <w:rFonts w:ascii="Arial Narrow" w:hAnsi="Arial Narrow"/>
          <w:b/>
          <w:i/>
          <w:color w:val="1F4E79" w:themeColor="accent5" w:themeShade="80"/>
        </w:rPr>
      </w:pPr>
    </w:p>
    <w:p w14:paraId="19D331CD" w14:textId="77777777" w:rsidR="00F659DF" w:rsidRPr="00D05219" w:rsidRDefault="00F659DF" w:rsidP="00683441">
      <w:pPr>
        <w:jc w:val="center"/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  <w:highlight w:val="yellow"/>
        </w:rPr>
        <w:t>Remember: Do not be insubordinate and do comply with company rules</w:t>
      </w:r>
    </w:p>
    <w:p w14:paraId="562A5725" w14:textId="77777777" w:rsidR="00F659DF" w:rsidRPr="00D05219" w:rsidRDefault="00F659DF" w:rsidP="00F659DF">
      <w:pPr>
        <w:rPr>
          <w:rFonts w:ascii="Arial Narrow" w:hAnsi="Arial Narrow"/>
          <w:b/>
          <w:i/>
          <w:color w:val="1F4E79" w:themeColor="accent5" w:themeShade="80"/>
        </w:rPr>
      </w:pPr>
    </w:p>
    <w:p w14:paraId="315DFFD5" w14:textId="77777777" w:rsidR="00F659DF" w:rsidRPr="00D05219" w:rsidRDefault="00F659DF" w:rsidP="00F659DF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 Personal belongings &amp; lockers </w:t>
      </w:r>
    </w:p>
    <w:p w14:paraId="7E2C5C9A" w14:textId="77777777" w:rsidR="00F659DF" w:rsidRPr="00D05219" w:rsidRDefault="00F659DF" w:rsidP="00683441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Protect them from uninvited searches </w:t>
      </w:r>
    </w:p>
    <w:p w14:paraId="06E97211" w14:textId="77777777" w:rsidR="00F659DF" w:rsidRPr="00D05219" w:rsidRDefault="00F659DF" w:rsidP="00F659DF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Avoid discussing the incident </w:t>
      </w:r>
    </w:p>
    <w:p w14:paraId="44C99BDD" w14:textId="77777777" w:rsidR="00F659DF" w:rsidRPr="00D05219" w:rsidRDefault="00F659DF" w:rsidP="00683441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You may inadvertently say something which may not help you or your injured co-worker. </w:t>
      </w:r>
    </w:p>
    <w:p w14:paraId="056D5524" w14:textId="77777777" w:rsidR="00F659DF" w:rsidRPr="00D05219" w:rsidRDefault="00F659DF" w:rsidP="00F659DF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Witnesses </w:t>
      </w:r>
    </w:p>
    <w:p w14:paraId="4E67F01D" w14:textId="77777777" w:rsidR="00F659DF" w:rsidRPr="00D05219" w:rsidRDefault="00F659DF" w:rsidP="00683441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Know who the witnesses are or could be. </w:t>
      </w:r>
    </w:p>
    <w:p w14:paraId="04735E8F" w14:textId="77777777" w:rsidR="00F659DF" w:rsidRPr="00D05219" w:rsidRDefault="00F659DF" w:rsidP="00683441">
      <w:pPr>
        <w:pStyle w:val="ListParagraph"/>
        <w:numPr>
          <w:ilvl w:val="0"/>
          <w:numId w:val="3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Did they really see or hear anything?</w:t>
      </w:r>
    </w:p>
    <w:p w14:paraId="58FF3524" w14:textId="77777777" w:rsidR="00F659DF" w:rsidRPr="00D05219" w:rsidRDefault="00F659DF" w:rsidP="00F659DF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Evidence </w:t>
      </w:r>
    </w:p>
    <w:p w14:paraId="51A691D3" w14:textId="77777777" w:rsidR="00F659DF" w:rsidRPr="00D05219" w:rsidRDefault="00F659DF" w:rsidP="00683441">
      <w:pPr>
        <w:pStyle w:val="ListParagraph"/>
        <w:numPr>
          <w:ilvl w:val="0"/>
          <w:numId w:val="4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Preserve all potential evidence.</w:t>
      </w:r>
    </w:p>
    <w:p w14:paraId="7E352D21" w14:textId="77777777" w:rsidR="00F659DF" w:rsidRPr="00D05219" w:rsidRDefault="00F659DF" w:rsidP="00F659DF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Pictures </w:t>
      </w:r>
    </w:p>
    <w:p w14:paraId="59115741" w14:textId="77777777" w:rsidR="00F659DF" w:rsidRPr="00D05219" w:rsidRDefault="00F659DF" w:rsidP="00683441">
      <w:pPr>
        <w:pStyle w:val="ListParagraph"/>
        <w:numPr>
          <w:ilvl w:val="0"/>
          <w:numId w:val="4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Have pictures taken of everything. </w:t>
      </w:r>
    </w:p>
    <w:p w14:paraId="094D33A8" w14:textId="77777777" w:rsidR="00F659DF" w:rsidRPr="00D05219" w:rsidRDefault="00F659DF" w:rsidP="00F659DF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Company Officers</w:t>
      </w:r>
    </w:p>
    <w:p w14:paraId="71C35BBE" w14:textId="77777777" w:rsidR="00F659DF" w:rsidRPr="00D05219" w:rsidRDefault="00F659DF" w:rsidP="00683441">
      <w:pPr>
        <w:pStyle w:val="ListParagraph"/>
        <w:numPr>
          <w:ilvl w:val="0"/>
          <w:numId w:val="4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Remember: Protect yourself. Company officers and claims agents have a job to do for the company. </w:t>
      </w:r>
    </w:p>
    <w:p w14:paraId="6EA36C33" w14:textId="77777777" w:rsidR="00F659DF" w:rsidRPr="00D05219" w:rsidRDefault="00F659DF" w:rsidP="00F659DF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Statements</w:t>
      </w:r>
    </w:p>
    <w:p w14:paraId="0E7ADB30" w14:textId="77777777" w:rsidR="00F659DF" w:rsidRPr="00D05219" w:rsidRDefault="00F659DF" w:rsidP="00683441">
      <w:pPr>
        <w:pStyle w:val="ListParagraph"/>
        <w:numPr>
          <w:ilvl w:val="0"/>
          <w:numId w:val="4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Avoid giving statements to anyone until you get legal advice. </w:t>
      </w:r>
    </w:p>
    <w:p w14:paraId="1A378141" w14:textId="77777777" w:rsidR="00F659DF" w:rsidRPr="00D05219" w:rsidRDefault="00F659DF" w:rsidP="00683441">
      <w:pPr>
        <w:pStyle w:val="ListParagraph"/>
        <w:numPr>
          <w:ilvl w:val="0"/>
          <w:numId w:val="4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If you must talk to a company officer, do it with a witness and/or a union representative present.</w:t>
      </w:r>
    </w:p>
    <w:p w14:paraId="5E6652A8" w14:textId="77777777" w:rsidR="00F659DF" w:rsidRPr="00D05219" w:rsidRDefault="00F659DF" w:rsidP="00F659DF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“Re-Enactments”</w:t>
      </w:r>
    </w:p>
    <w:p w14:paraId="167DF224" w14:textId="77777777" w:rsidR="004D4990" w:rsidRPr="00D05219" w:rsidRDefault="004D4990" w:rsidP="00683441">
      <w:pPr>
        <w:pStyle w:val="ListParagraph"/>
        <w:numPr>
          <w:ilvl w:val="0"/>
          <w:numId w:val="5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If possible, avoid participating in “re-enactments.”</w:t>
      </w:r>
    </w:p>
    <w:p w14:paraId="78BF1342" w14:textId="77777777" w:rsidR="004D4990" w:rsidRPr="00D05219" w:rsidRDefault="004D4990" w:rsidP="004D4990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Medical Care &amp; Treatment </w:t>
      </w:r>
    </w:p>
    <w:p w14:paraId="5552D66B" w14:textId="77777777" w:rsidR="004D4990" w:rsidRPr="00D05219" w:rsidRDefault="004D4990" w:rsidP="00683441">
      <w:pPr>
        <w:pStyle w:val="ListParagraph"/>
        <w:numPr>
          <w:ilvl w:val="0"/>
          <w:numId w:val="5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If you believe you need medical treatment, get it immediately. </w:t>
      </w:r>
    </w:p>
    <w:p w14:paraId="65F8A20F" w14:textId="77777777" w:rsidR="004D4990" w:rsidRPr="00D05219" w:rsidRDefault="004D4990" w:rsidP="00683441">
      <w:pPr>
        <w:pStyle w:val="ListParagraph"/>
        <w:numPr>
          <w:ilvl w:val="0"/>
          <w:numId w:val="5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If you are prevented from getting immediate medical care you believe you need:</w:t>
      </w:r>
    </w:p>
    <w:p w14:paraId="0E6DF577" w14:textId="77777777" w:rsidR="004D4990" w:rsidRPr="00D05219" w:rsidRDefault="004D4990" w:rsidP="00683441">
      <w:pPr>
        <w:pStyle w:val="ListParagraph"/>
        <w:numPr>
          <w:ilvl w:val="0"/>
          <w:numId w:val="5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Call your local chairman</w:t>
      </w:r>
    </w:p>
    <w:p w14:paraId="2B6E8BCE" w14:textId="77777777" w:rsidR="004D4990" w:rsidRPr="00D05219" w:rsidRDefault="004D4990" w:rsidP="00683441">
      <w:pPr>
        <w:pStyle w:val="ListParagraph"/>
        <w:numPr>
          <w:ilvl w:val="0"/>
          <w:numId w:val="5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Document who denied you the right to get medical care and when are where it occurred. </w:t>
      </w:r>
    </w:p>
    <w:p w14:paraId="4AF632CE" w14:textId="77777777" w:rsidR="004D4990" w:rsidRPr="00D05219" w:rsidRDefault="004D4990" w:rsidP="004D4990">
      <w:pPr>
        <w:pStyle w:val="ListParagraph"/>
        <w:numPr>
          <w:ilvl w:val="0"/>
          <w:numId w:val="1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Medical Releases </w:t>
      </w:r>
    </w:p>
    <w:p w14:paraId="6207E1ED" w14:textId="77777777" w:rsidR="004D4990" w:rsidRPr="00D05219" w:rsidRDefault="004D4990" w:rsidP="00683441">
      <w:pPr>
        <w:pStyle w:val="ListParagraph"/>
        <w:numPr>
          <w:ilvl w:val="0"/>
          <w:numId w:val="6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Medical records and treatment are privileged: keep it that way </w:t>
      </w:r>
    </w:p>
    <w:p w14:paraId="637319D0" w14:textId="77777777" w:rsidR="004D4990" w:rsidRPr="00D05219" w:rsidRDefault="004D4990" w:rsidP="00683441">
      <w:pPr>
        <w:pStyle w:val="ListParagraph"/>
        <w:numPr>
          <w:ilvl w:val="0"/>
          <w:numId w:val="6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Do not sign any medical releases without legal advice. </w:t>
      </w:r>
    </w:p>
    <w:p w14:paraId="51B21CCC" w14:textId="77777777" w:rsidR="004D4990" w:rsidRPr="00D05219" w:rsidRDefault="004D4990" w:rsidP="004D4990">
      <w:pPr>
        <w:pStyle w:val="ListParagraph"/>
        <w:jc w:val="center"/>
        <w:rPr>
          <w:rFonts w:ascii="Arial Narrow" w:hAnsi="Arial Narrow"/>
          <w:b/>
          <w:i/>
          <w:color w:val="1F4E79" w:themeColor="accent5" w:themeShade="80"/>
        </w:rPr>
      </w:pPr>
    </w:p>
    <w:p w14:paraId="3907AEF4" w14:textId="77777777" w:rsidR="004D4990" w:rsidRPr="00D05219" w:rsidRDefault="004D4990" w:rsidP="004D4990">
      <w:pPr>
        <w:pStyle w:val="ListParagraph"/>
        <w:jc w:val="center"/>
        <w:rPr>
          <w:rFonts w:ascii="Arial Narrow" w:hAnsi="Arial Narrow"/>
          <w:b/>
          <w:i/>
          <w:color w:val="1F4E79" w:themeColor="accent5" w:themeShade="80"/>
          <w:u w:val="single"/>
        </w:rPr>
      </w:pPr>
      <w:r w:rsidRPr="00D05219">
        <w:rPr>
          <w:rFonts w:ascii="Arial Narrow" w:hAnsi="Arial Narrow"/>
          <w:b/>
          <w:i/>
          <w:color w:val="1F4E79" w:themeColor="accent5" w:themeShade="80"/>
          <w:highlight w:val="yellow"/>
          <w:u w:val="single"/>
        </w:rPr>
        <w:t>Get Legal Advice Quickly!!!</w:t>
      </w:r>
    </w:p>
    <w:p w14:paraId="76CF8F3E" w14:textId="77777777" w:rsidR="00F659DF" w:rsidRPr="00D05219" w:rsidRDefault="00F659DF" w:rsidP="00F659DF">
      <w:pPr>
        <w:pStyle w:val="ListParagraph"/>
        <w:rPr>
          <w:rFonts w:ascii="Arial Narrow" w:hAnsi="Arial Narrow"/>
          <w:b/>
          <w:i/>
          <w:color w:val="1F4E79" w:themeColor="accent5" w:themeShade="80"/>
        </w:rPr>
      </w:pPr>
    </w:p>
    <w:p w14:paraId="13B73E1A" w14:textId="77777777" w:rsidR="00F659DF" w:rsidRPr="00D05219" w:rsidRDefault="00F659DF" w:rsidP="00F659DF">
      <w:pPr>
        <w:pStyle w:val="ListParagraph"/>
        <w:rPr>
          <w:rFonts w:ascii="Arial Narrow" w:hAnsi="Arial Narrow"/>
          <w:b/>
          <w:i/>
          <w:color w:val="1F4E79" w:themeColor="accent5" w:themeShade="80"/>
        </w:rPr>
      </w:pPr>
    </w:p>
    <w:p w14:paraId="77D63998" w14:textId="77777777" w:rsidR="004D4990" w:rsidRPr="00D05219" w:rsidRDefault="004D4990" w:rsidP="00F659DF">
      <w:pPr>
        <w:pStyle w:val="ListParagraph"/>
        <w:rPr>
          <w:rFonts w:ascii="Arial Narrow" w:hAnsi="Arial Narrow"/>
          <w:b/>
          <w:i/>
          <w:color w:val="1F4E79" w:themeColor="accent5" w:themeShade="80"/>
        </w:rPr>
      </w:pPr>
    </w:p>
    <w:p w14:paraId="706C675D" w14:textId="77777777" w:rsidR="004D4990" w:rsidRPr="00D05219" w:rsidRDefault="004D4990" w:rsidP="00F659DF">
      <w:pPr>
        <w:pStyle w:val="ListParagraph"/>
        <w:rPr>
          <w:rFonts w:ascii="Arial Narrow" w:hAnsi="Arial Narrow"/>
          <w:b/>
          <w:i/>
          <w:color w:val="1F4E79" w:themeColor="accent5" w:themeShade="80"/>
        </w:rPr>
      </w:pPr>
    </w:p>
    <w:p w14:paraId="09C65166" w14:textId="77777777" w:rsidR="004D4990" w:rsidRPr="00D05219" w:rsidRDefault="004D4990" w:rsidP="00F659DF">
      <w:pPr>
        <w:pStyle w:val="ListParagraph"/>
        <w:rPr>
          <w:rFonts w:ascii="Arial Narrow" w:hAnsi="Arial Narrow"/>
          <w:b/>
          <w:i/>
          <w:color w:val="1F4E79" w:themeColor="accent5" w:themeShade="80"/>
        </w:rPr>
      </w:pPr>
    </w:p>
    <w:p w14:paraId="182D7E37" w14:textId="77777777" w:rsidR="00683441" w:rsidRPr="00D05219" w:rsidRDefault="00683441" w:rsidP="00683441">
      <w:pPr>
        <w:pStyle w:val="ListParagraph"/>
        <w:jc w:val="center"/>
        <w:rPr>
          <w:rFonts w:ascii="Arial Narrow" w:hAnsi="Arial Narrow"/>
          <w:b/>
          <w:i/>
          <w:color w:val="1F4E79" w:themeColor="accent5" w:themeShade="80"/>
          <w:u w:val="single"/>
        </w:rPr>
      </w:pPr>
    </w:p>
    <w:p w14:paraId="244FB463" w14:textId="77777777" w:rsidR="00683441" w:rsidRPr="00D05219" w:rsidRDefault="00683441" w:rsidP="00683441">
      <w:pPr>
        <w:pStyle w:val="ListParagraph"/>
        <w:jc w:val="center"/>
        <w:rPr>
          <w:rFonts w:ascii="Arial Narrow" w:hAnsi="Arial Narrow"/>
          <w:b/>
          <w:i/>
          <w:color w:val="1F4E79" w:themeColor="accent5" w:themeShade="80"/>
          <w:u w:val="single"/>
        </w:rPr>
      </w:pPr>
    </w:p>
    <w:p w14:paraId="20C7FA7B" w14:textId="77777777" w:rsidR="004D4990" w:rsidRPr="00D05219" w:rsidRDefault="004D4990" w:rsidP="00683441">
      <w:pPr>
        <w:pStyle w:val="ListParagraph"/>
        <w:jc w:val="center"/>
        <w:rPr>
          <w:rFonts w:ascii="Arial Narrow" w:hAnsi="Arial Narrow"/>
          <w:b/>
          <w:i/>
          <w:color w:val="1F4E79" w:themeColor="accent5" w:themeShade="80"/>
          <w:sz w:val="32"/>
          <w:szCs w:val="32"/>
          <w:u w:val="single"/>
        </w:rPr>
      </w:pPr>
      <w:r w:rsidRPr="00D05219">
        <w:rPr>
          <w:rFonts w:ascii="Arial Narrow" w:hAnsi="Arial Narrow"/>
          <w:b/>
          <w:i/>
          <w:color w:val="1F4E79" w:themeColor="accent5" w:themeShade="80"/>
          <w:sz w:val="32"/>
          <w:szCs w:val="32"/>
          <w:u w:val="single"/>
        </w:rPr>
        <w:t>What should an injured employee’s family do?</w:t>
      </w:r>
    </w:p>
    <w:p w14:paraId="32E10339" w14:textId="77777777" w:rsidR="004D4990" w:rsidRPr="00D05219" w:rsidRDefault="004D4990" w:rsidP="00F659DF">
      <w:pPr>
        <w:pStyle w:val="ListParagraph"/>
        <w:rPr>
          <w:rFonts w:ascii="Arial Narrow" w:hAnsi="Arial Narrow"/>
          <w:b/>
          <w:i/>
          <w:color w:val="1F4E79" w:themeColor="accent5" w:themeShade="80"/>
        </w:rPr>
      </w:pPr>
    </w:p>
    <w:p w14:paraId="7D456092" w14:textId="77777777" w:rsidR="004D4990" w:rsidRPr="00D05219" w:rsidRDefault="004D4990" w:rsidP="00683441">
      <w:pPr>
        <w:pStyle w:val="ListParagraph"/>
        <w:numPr>
          <w:ilvl w:val="0"/>
          <w:numId w:val="2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Get information. Do not give out information. Don’t volunteer anything. What you say, no matter how harmless it seems could hurt. </w:t>
      </w:r>
    </w:p>
    <w:p w14:paraId="6996AA16" w14:textId="77777777" w:rsidR="004D4990" w:rsidRPr="00D05219" w:rsidRDefault="004D4990" w:rsidP="00F659DF">
      <w:pPr>
        <w:pStyle w:val="ListParagraph"/>
        <w:rPr>
          <w:rFonts w:ascii="Arial Narrow" w:hAnsi="Arial Narrow"/>
          <w:b/>
          <w:i/>
          <w:color w:val="1F4E79" w:themeColor="accent5" w:themeShade="80"/>
        </w:rPr>
      </w:pPr>
    </w:p>
    <w:p w14:paraId="5408014E" w14:textId="77777777" w:rsidR="004D4990" w:rsidRPr="00D05219" w:rsidRDefault="004D4990" w:rsidP="00683441">
      <w:pPr>
        <w:pStyle w:val="ListParagraph"/>
        <w:numPr>
          <w:ilvl w:val="0"/>
          <w:numId w:val="2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Write it down!! Take notes: What, Where, When and Who!</w:t>
      </w:r>
    </w:p>
    <w:p w14:paraId="5226FC14" w14:textId="77777777" w:rsidR="004D4990" w:rsidRPr="00D05219" w:rsidRDefault="004D4990" w:rsidP="00F659DF">
      <w:pPr>
        <w:pStyle w:val="ListParagraph"/>
        <w:rPr>
          <w:rFonts w:ascii="Arial Narrow" w:hAnsi="Arial Narrow"/>
          <w:b/>
          <w:i/>
          <w:color w:val="1F4E79" w:themeColor="accent5" w:themeShade="80"/>
        </w:rPr>
      </w:pPr>
    </w:p>
    <w:p w14:paraId="3CA176F0" w14:textId="77777777" w:rsidR="004D4990" w:rsidRPr="00D05219" w:rsidRDefault="004D4990" w:rsidP="00683441">
      <w:pPr>
        <w:pStyle w:val="ListParagraph"/>
        <w:numPr>
          <w:ilvl w:val="0"/>
          <w:numId w:val="2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Positively identify the person that contacts you. </w:t>
      </w:r>
    </w:p>
    <w:p w14:paraId="195CAFB4" w14:textId="77777777" w:rsidR="004D4990" w:rsidRPr="00D05219" w:rsidRDefault="004D4990" w:rsidP="00F659DF">
      <w:pPr>
        <w:pStyle w:val="ListParagraph"/>
        <w:rPr>
          <w:rFonts w:ascii="Arial Narrow" w:hAnsi="Arial Narrow"/>
          <w:b/>
          <w:i/>
          <w:color w:val="1F4E79" w:themeColor="accent5" w:themeShade="80"/>
        </w:rPr>
      </w:pPr>
    </w:p>
    <w:p w14:paraId="13CD500E" w14:textId="77777777" w:rsidR="004D4990" w:rsidRPr="00D05219" w:rsidRDefault="004D4990" w:rsidP="00683441">
      <w:pPr>
        <w:pStyle w:val="ListParagraph"/>
        <w:numPr>
          <w:ilvl w:val="0"/>
          <w:numId w:val="2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Contact Union Local Officers for additional guidance. </w:t>
      </w:r>
    </w:p>
    <w:p w14:paraId="4684DD63" w14:textId="77777777" w:rsidR="004D4990" w:rsidRPr="00D05219" w:rsidRDefault="004D4990" w:rsidP="00F659DF">
      <w:pPr>
        <w:pStyle w:val="ListParagraph"/>
        <w:rPr>
          <w:rFonts w:ascii="Arial Narrow" w:hAnsi="Arial Narrow"/>
          <w:b/>
          <w:i/>
          <w:color w:val="1F4E79" w:themeColor="accent5" w:themeShade="80"/>
        </w:rPr>
      </w:pPr>
    </w:p>
    <w:p w14:paraId="722DF08F" w14:textId="77777777" w:rsidR="004D4990" w:rsidRPr="00D05219" w:rsidRDefault="004D4990" w:rsidP="00683441">
      <w:pPr>
        <w:pStyle w:val="ListParagraph"/>
        <w:numPr>
          <w:ilvl w:val="0"/>
          <w:numId w:val="2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At the hospital, </w:t>
      </w:r>
      <w:r w:rsidRPr="00D05219">
        <w:rPr>
          <w:rFonts w:ascii="Arial Narrow" w:hAnsi="Arial Narrow"/>
          <w:b/>
          <w:i/>
          <w:color w:val="1F4E79" w:themeColor="accent5" w:themeShade="80"/>
          <w:highlight w:val="yellow"/>
        </w:rPr>
        <w:t>DO NOT ALLOW</w:t>
      </w: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 and railroad official/claims agent to contact the employee or the treating physician. </w:t>
      </w:r>
    </w:p>
    <w:p w14:paraId="677296BB" w14:textId="77777777" w:rsidR="00683441" w:rsidRPr="00D05219" w:rsidRDefault="00683441" w:rsidP="00F659DF">
      <w:pPr>
        <w:pStyle w:val="ListParagraph"/>
        <w:rPr>
          <w:rFonts w:ascii="Arial Narrow" w:hAnsi="Arial Narrow"/>
          <w:b/>
          <w:i/>
          <w:color w:val="1F4E79" w:themeColor="accent5" w:themeShade="80"/>
        </w:rPr>
      </w:pPr>
    </w:p>
    <w:p w14:paraId="320D7CA5" w14:textId="77777777" w:rsidR="00683441" w:rsidRPr="00D05219" w:rsidRDefault="00683441" w:rsidP="00683441">
      <w:pPr>
        <w:pStyle w:val="ListParagraph"/>
        <w:numPr>
          <w:ilvl w:val="0"/>
          <w:numId w:val="2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Remember NO WORKERS COMPENSATION for rail road employees. Doctors do not know this. Tell them!</w:t>
      </w:r>
    </w:p>
    <w:p w14:paraId="4A739152" w14:textId="77777777" w:rsidR="00683441" w:rsidRPr="00D05219" w:rsidRDefault="00683441" w:rsidP="00683441">
      <w:p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ab/>
      </w:r>
    </w:p>
    <w:p w14:paraId="4E9AC64A" w14:textId="77777777" w:rsidR="00683441" w:rsidRPr="00D05219" w:rsidRDefault="00683441" w:rsidP="00683441">
      <w:pPr>
        <w:pStyle w:val="ListParagraph"/>
        <w:numPr>
          <w:ilvl w:val="0"/>
          <w:numId w:val="2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>Have “Notice Regarding Release of Information” entered into your medical chart.</w:t>
      </w:r>
    </w:p>
    <w:p w14:paraId="22B5D402" w14:textId="77777777" w:rsidR="00683441" w:rsidRPr="00D05219" w:rsidRDefault="00683441" w:rsidP="00683441">
      <w:pPr>
        <w:rPr>
          <w:rFonts w:ascii="Arial Narrow" w:hAnsi="Arial Narrow"/>
          <w:b/>
          <w:i/>
          <w:color w:val="1F4E79" w:themeColor="accent5" w:themeShade="80"/>
        </w:rPr>
      </w:pPr>
    </w:p>
    <w:p w14:paraId="34932360" w14:textId="77777777" w:rsidR="00683441" w:rsidRPr="00D05219" w:rsidRDefault="00683441" w:rsidP="00683441">
      <w:pPr>
        <w:pStyle w:val="ListParagraph"/>
        <w:numPr>
          <w:ilvl w:val="0"/>
          <w:numId w:val="2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Do not sign any papers other than the ones necessary for treatment of the injured family member. </w:t>
      </w:r>
    </w:p>
    <w:p w14:paraId="0BC0DAC4" w14:textId="77777777" w:rsidR="00683441" w:rsidRPr="00D05219" w:rsidRDefault="00683441" w:rsidP="00683441">
      <w:pPr>
        <w:ind w:left="720"/>
        <w:rPr>
          <w:rFonts w:ascii="Arial Narrow" w:hAnsi="Arial Narrow"/>
          <w:b/>
          <w:i/>
          <w:color w:val="1F4E79" w:themeColor="accent5" w:themeShade="80"/>
        </w:rPr>
      </w:pPr>
    </w:p>
    <w:p w14:paraId="00955039" w14:textId="77777777" w:rsidR="00683441" w:rsidRPr="00D05219" w:rsidRDefault="00683441" w:rsidP="00683441">
      <w:pPr>
        <w:pStyle w:val="ListParagraph"/>
        <w:numPr>
          <w:ilvl w:val="0"/>
          <w:numId w:val="2"/>
        </w:numPr>
        <w:rPr>
          <w:rFonts w:ascii="Arial Narrow" w:hAnsi="Arial Narrow"/>
          <w:b/>
          <w:i/>
          <w:color w:val="1F4E79" w:themeColor="accent5" w:themeShade="80"/>
        </w:rPr>
      </w:pP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You should have the hospital apply all medical cost to the injured family members insurance. Keep the railroad out of it. </w:t>
      </w:r>
    </w:p>
    <w:p w14:paraId="7B3344F7" w14:textId="77777777" w:rsidR="00683441" w:rsidRPr="00D05219" w:rsidRDefault="00683441" w:rsidP="00683441">
      <w:pPr>
        <w:ind w:left="720"/>
        <w:rPr>
          <w:rFonts w:ascii="Arial Narrow" w:hAnsi="Arial Narrow"/>
          <w:b/>
          <w:i/>
          <w:color w:val="1F4E79" w:themeColor="accent5" w:themeShade="80"/>
        </w:rPr>
      </w:pPr>
    </w:p>
    <w:p w14:paraId="78E9A2A7" w14:textId="77777777" w:rsidR="00683441" w:rsidRPr="00D05219" w:rsidRDefault="00683441" w:rsidP="00683441">
      <w:pPr>
        <w:pStyle w:val="ListParagraph"/>
        <w:numPr>
          <w:ilvl w:val="0"/>
          <w:numId w:val="2"/>
        </w:numPr>
        <w:rPr>
          <w:rFonts w:ascii="Arial Narrow" w:hAnsi="Arial Narrow"/>
          <w:b/>
          <w:i/>
          <w:color w:val="1F4E79" w:themeColor="accent5" w:themeShade="80"/>
        </w:rPr>
      </w:pPr>
      <w:bookmarkStart w:id="0" w:name="_GoBack"/>
      <w:bookmarkEnd w:id="0"/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Get Union Designated Legal counsel involved </w:t>
      </w:r>
      <w:r w:rsidRPr="00D05219">
        <w:rPr>
          <w:rFonts w:ascii="Arial Narrow" w:hAnsi="Arial Narrow"/>
          <w:b/>
          <w:i/>
          <w:color w:val="1F4E79" w:themeColor="accent5" w:themeShade="80"/>
          <w:highlight w:val="yellow"/>
        </w:rPr>
        <w:t>immediately.</w:t>
      </w:r>
      <w:r w:rsidRPr="00D05219">
        <w:rPr>
          <w:rFonts w:ascii="Arial Narrow" w:hAnsi="Arial Narrow"/>
          <w:b/>
          <w:i/>
          <w:color w:val="1F4E79" w:themeColor="accent5" w:themeShade="80"/>
        </w:rPr>
        <w:t xml:space="preserve"> </w:t>
      </w:r>
    </w:p>
    <w:sectPr w:rsidR="00683441" w:rsidRPr="00D05219" w:rsidSect="00D33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974A6"/>
    <w:multiLevelType w:val="hybridMultilevel"/>
    <w:tmpl w:val="88A6C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B69"/>
    <w:multiLevelType w:val="hybridMultilevel"/>
    <w:tmpl w:val="5FC8E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D059D0"/>
    <w:multiLevelType w:val="hybridMultilevel"/>
    <w:tmpl w:val="EBE42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3306A3"/>
    <w:multiLevelType w:val="hybridMultilevel"/>
    <w:tmpl w:val="3EC0A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F635C"/>
    <w:multiLevelType w:val="hybridMultilevel"/>
    <w:tmpl w:val="1638D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3918F3"/>
    <w:multiLevelType w:val="hybridMultilevel"/>
    <w:tmpl w:val="AA6C9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DF"/>
    <w:rsid w:val="004D4990"/>
    <w:rsid w:val="0056475E"/>
    <w:rsid w:val="005B4458"/>
    <w:rsid w:val="00683441"/>
    <w:rsid w:val="007B0ADC"/>
    <w:rsid w:val="009157A4"/>
    <w:rsid w:val="00C60BD0"/>
    <w:rsid w:val="00D05219"/>
    <w:rsid w:val="00D332D3"/>
    <w:rsid w:val="00E86569"/>
    <w:rsid w:val="00F659DF"/>
    <w:rsid w:val="00F8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7D9B"/>
  <w15:chartTrackingRefBased/>
  <w15:docId w15:val="{EE32CE29-0F53-AF49-8CBB-E9BBA10E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Ortagus</dc:creator>
  <cp:keywords/>
  <dc:description/>
  <cp:lastModifiedBy>Billy Ortagus</cp:lastModifiedBy>
  <cp:revision>3</cp:revision>
  <dcterms:created xsi:type="dcterms:W3CDTF">2019-05-01T01:34:00Z</dcterms:created>
  <dcterms:modified xsi:type="dcterms:W3CDTF">2020-01-17T01:34:00Z</dcterms:modified>
</cp:coreProperties>
</file>